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B8599" w14:textId="03EAAB26" w:rsidR="00770FAF" w:rsidRDefault="00770FAF" w:rsidP="00770FAF">
      <w:pPr>
        <w:widowControl w:val="0"/>
        <w:autoSpaceDE w:val="0"/>
        <w:autoSpaceDN w:val="0"/>
        <w:adjustRightInd w:val="0"/>
        <w:spacing w:after="240" w:line="360" w:lineRule="atLeast"/>
        <w:rPr>
          <w:rFonts w:ascii="Helvetica Neue" w:hAnsi="Helvetica Neue" w:cs="Helvetica Neue"/>
          <w:sz w:val="32"/>
          <w:szCs w:val="32"/>
        </w:rPr>
      </w:pPr>
    </w:p>
    <w:p w14:paraId="0DC106BE" w14:textId="5124FBCA" w:rsidR="00770FAF" w:rsidRDefault="001C0D44" w:rsidP="001C0D44">
      <w:pPr>
        <w:widowControl w:val="0"/>
        <w:autoSpaceDE w:val="0"/>
        <w:autoSpaceDN w:val="0"/>
        <w:adjustRightInd w:val="0"/>
        <w:spacing w:after="240" w:line="360" w:lineRule="atLeast"/>
        <w:jc w:val="center"/>
        <w:rPr>
          <w:rFonts w:ascii="Helvetica Neue" w:hAnsi="Helvetica Neue" w:cs="Helvetica Neue"/>
          <w:sz w:val="32"/>
          <w:szCs w:val="32"/>
        </w:rPr>
      </w:pPr>
      <w:r>
        <w:rPr>
          <w:rStyle w:val="apple-converted-space"/>
          <w:rFonts w:ascii="Helvetica Neue" w:eastAsia="Helvetica" w:hAnsi="Helvetica Neue" w:cs="Helvetica"/>
          <w:b/>
          <w:bCs/>
          <w:noProof/>
          <w:color w:val="353535"/>
          <w:sz w:val="20"/>
          <w:szCs w:val="20"/>
          <w:lang w:eastAsia="it-IT"/>
        </w:rPr>
        <w:drawing>
          <wp:inline distT="0" distB="0" distL="0" distR="0" wp14:anchorId="12DC65FA" wp14:editId="0E87B0DC">
            <wp:extent cx="3366135" cy="21894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97334" cy="2209707"/>
                    </a:xfrm>
                    <a:prstGeom prst="rect">
                      <a:avLst/>
                    </a:prstGeom>
                    <a:noFill/>
                    <a:ln>
                      <a:noFill/>
                      <a:prstDash/>
                    </a:ln>
                  </pic:spPr>
                </pic:pic>
              </a:graphicData>
            </a:graphic>
          </wp:inline>
        </w:drawing>
      </w:r>
    </w:p>
    <w:p w14:paraId="5FFDAF26" w14:textId="77777777" w:rsidR="00831900" w:rsidRDefault="001C0D44" w:rsidP="00831900">
      <w:pPr>
        <w:widowControl w:val="0"/>
        <w:autoSpaceDE w:val="0"/>
        <w:autoSpaceDN w:val="0"/>
        <w:adjustRightInd w:val="0"/>
        <w:spacing w:after="240" w:line="360" w:lineRule="atLeast"/>
        <w:jc w:val="both"/>
        <w:rPr>
          <w:rFonts w:ascii="Helvetica Neue" w:hAnsi="Helvetica Neue" w:cs="Helvetica Neue"/>
          <w:sz w:val="28"/>
          <w:szCs w:val="28"/>
        </w:rPr>
      </w:pPr>
      <w:r w:rsidRPr="004D53B0">
        <w:rPr>
          <w:rFonts w:ascii="Helvetica Neue" w:hAnsi="Helvetica Neue" w:cs="Helvetica Neue"/>
          <w:sz w:val="28"/>
          <w:szCs w:val="28"/>
        </w:rPr>
        <w:t xml:space="preserve">Comunicato Stampa: Franca </w:t>
      </w:r>
      <w:proofErr w:type="spellStart"/>
      <w:r w:rsidRPr="004D53B0">
        <w:rPr>
          <w:rFonts w:ascii="Helvetica Neue" w:hAnsi="Helvetica Neue" w:cs="Helvetica Neue"/>
          <w:sz w:val="28"/>
          <w:szCs w:val="28"/>
        </w:rPr>
        <w:t>Stagi</w:t>
      </w:r>
      <w:proofErr w:type="spellEnd"/>
      <w:r w:rsidRPr="004D53B0">
        <w:rPr>
          <w:rFonts w:ascii="Helvetica Neue" w:hAnsi="Helvetica Neue" w:cs="Helvetica Neue"/>
          <w:sz w:val="28"/>
          <w:szCs w:val="28"/>
        </w:rPr>
        <w:t xml:space="preserve"> architetto della città</w:t>
      </w:r>
    </w:p>
    <w:p w14:paraId="4DD7549B" w14:textId="77777777" w:rsidR="00831900" w:rsidRDefault="00770FAF" w:rsidP="00831900">
      <w:pPr>
        <w:widowControl w:val="0"/>
        <w:autoSpaceDE w:val="0"/>
        <w:autoSpaceDN w:val="0"/>
        <w:adjustRightInd w:val="0"/>
        <w:spacing w:after="240"/>
        <w:jc w:val="both"/>
        <w:rPr>
          <w:rFonts w:ascii="Helvetica Neue" w:hAnsi="Helvetica Neue" w:cs="Helvetica Neue"/>
          <w:bCs/>
          <w:color w:val="000000" w:themeColor="text1"/>
          <w:sz w:val="22"/>
          <w:szCs w:val="22"/>
          <w:lang w:eastAsia="it-IT"/>
        </w:rPr>
      </w:pPr>
      <w:r w:rsidRPr="004D53B0">
        <w:rPr>
          <w:rFonts w:ascii="Helvetica Neue" w:hAnsi="Helvetica Neue" w:cs="Helvetica Neue"/>
          <w:b/>
          <w:bCs/>
          <w:sz w:val="22"/>
          <w:szCs w:val="22"/>
        </w:rPr>
        <w:t xml:space="preserve">Modena, </w:t>
      </w:r>
      <w:r w:rsidR="001C0D44" w:rsidRPr="004D53B0">
        <w:rPr>
          <w:rFonts w:ascii="Helvetica Neue" w:hAnsi="Helvetica Neue" w:cs="Helvetica Neue"/>
          <w:b/>
          <w:bCs/>
          <w:sz w:val="22"/>
          <w:szCs w:val="22"/>
        </w:rPr>
        <w:t>11 dicembre 2018</w:t>
      </w:r>
      <w:r w:rsidRPr="004D53B0">
        <w:rPr>
          <w:rFonts w:ascii="Helvetica Neue" w:hAnsi="Helvetica Neue" w:cs="Helvetica Neue"/>
          <w:b/>
          <w:bCs/>
          <w:sz w:val="22"/>
          <w:szCs w:val="22"/>
        </w:rPr>
        <w:t xml:space="preserve">, ore </w:t>
      </w:r>
      <w:r w:rsidR="001C0D44" w:rsidRPr="004D53B0">
        <w:rPr>
          <w:rFonts w:ascii="Helvetica Neue" w:hAnsi="Helvetica Neue" w:cs="Helvetica Neue"/>
          <w:b/>
          <w:bCs/>
          <w:sz w:val="22"/>
          <w:szCs w:val="22"/>
        </w:rPr>
        <w:t>16.30</w:t>
      </w:r>
      <w:r w:rsidRPr="004D53B0">
        <w:rPr>
          <w:rFonts w:ascii="Helvetica Neue" w:hAnsi="Helvetica Neue" w:cs="Helvetica Neue"/>
          <w:b/>
          <w:bCs/>
          <w:sz w:val="22"/>
          <w:szCs w:val="22"/>
        </w:rPr>
        <w:t xml:space="preserve">, </w:t>
      </w:r>
      <w:r w:rsidR="001C0D44" w:rsidRPr="004D53B0">
        <w:rPr>
          <w:rFonts w:ascii="Helvetica Neue" w:hAnsi="Helvetica Neue" w:cs="Helvetica Neue"/>
          <w:b/>
          <w:bCs/>
          <w:sz w:val="22"/>
          <w:szCs w:val="22"/>
        </w:rPr>
        <w:t>Dipartimento di Economia Marco Biagi, Ala Est, 1°piano, via Jacopo Berengario 51</w:t>
      </w:r>
      <w:r w:rsidR="006D4D86" w:rsidRPr="004D53B0">
        <w:rPr>
          <w:rFonts w:ascii="Helvetica Neue" w:hAnsi="Helvetica Neue" w:cs="Helvetica Neue"/>
          <w:b/>
          <w:bCs/>
          <w:sz w:val="22"/>
          <w:szCs w:val="22"/>
        </w:rPr>
        <w:tab/>
      </w:r>
      <w:r w:rsidR="001C0D44" w:rsidRPr="004D53B0">
        <w:rPr>
          <w:rFonts w:ascii="Helvetica Neue" w:hAnsi="Helvetica Neue" w:cs="Helvetica Neue"/>
          <w:b/>
          <w:bCs/>
          <w:sz w:val="22"/>
          <w:szCs w:val="22"/>
        </w:rPr>
        <w:br/>
      </w:r>
      <w:r w:rsidR="00CC6D20" w:rsidRPr="00CC6D20">
        <w:rPr>
          <w:rFonts w:ascii="Helvetica Neue" w:hAnsi="Helvetica Neue" w:cs="Helvetica Neue"/>
          <w:bCs/>
          <w:color w:val="000000" w:themeColor="text1"/>
          <w:sz w:val="22"/>
          <w:szCs w:val="22"/>
        </w:rPr>
        <w:t xml:space="preserve">Il ricordo dell’architetto Franca </w:t>
      </w:r>
      <w:proofErr w:type="spellStart"/>
      <w:r w:rsidR="00CC6D20" w:rsidRPr="00CC6D20">
        <w:rPr>
          <w:rFonts w:ascii="Helvetica Neue" w:hAnsi="Helvetica Neue" w:cs="Helvetica Neue"/>
          <w:bCs/>
          <w:color w:val="000000" w:themeColor="text1"/>
          <w:sz w:val="22"/>
          <w:szCs w:val="22"/>
        </w:rPr>
        <w:t>Stagi</w:t>
      </w:r>
      <w:proofErr w:type="spellEnd"/>
      <w:r w:rsidR="00CC6D20" w:rsidRPr="00CC6D20">
        <w:rPr>
          <w:rFonts w:ascii="Helvetica Neue" w:hAnsi="Helvetica Neue" w:cs="Helvetica Neue"/>
          <w:bCs/>
          <w:color w:val="000000" w:themeColor="text1"/>
          <w:sz w:val="22"/>
          <w:szCs w:val="22"/>
        </w:rPr>
        <w:t xml:space="preserve"> a 10 anni dalla scomparsa, affidato a una mostra e ad un convegno, coincide con il Cinquantennale della istituzione della Facoltà di Economia e Commercio dell’Università di Modena e Reggio Emilia, oggi Dipartimento di Economia Marco Biagi, ospitato nell’ex Foro Boario restaurato su progetto della stessa Franca </w:t>
      </w:r>
      <w:proofErr w:type="spellStart"/>
      <w:r w:rsidR="00CC6D20" w:rsidRPr="00CC6D20">
        <w:rPr>
          <w:rFonts w:ascii="Helvetica Neue" w:hAnsi="Helvetica Neue" w:cs="Helvetica Neue"/>
          <w:bCs/>
          <w:color w:val="000000" w:themeColor="text1"/>
          <w:sz w:val="22"/>
          <w:szCs w:val="22"/>
        </w:rPr>
        <w:t>Stagi</w:t>
      </w:r>
      <w:proofErr w:type="spellEnd"/>
      <w:r w:rsidR="00CC6D20" w:rsidRPr="00CC6D20">
        <w:rPr>
          <w:rFonts w:ascii="Helvetica Neue" w:hAnsi="Helvetica Neue" w:cs="Helvetica Neue"/>
          <w:bCs/>
          <w:color w:val="000000" w:themeColor="text1"/>
          <w:sz w:val="22"/>
          <w:szCs w:val="22"/>
        </w:rPr>
        <w:t>. </w:t>
      </w:r>
      <w:r w:rsidR="00CC6D20" w:rsidRPr="00CC6D20">
        <w:rPr>
          <w:rFonts w:ascii="Helvetica Neue" w:hAnsi="Helvetica Neue" w:cs="Helvetica Neue"/>
          <w:bCs/>
          <w:color w:val="000000" w:themeColor="text1"/>
          <w:sz w:val="22"/>
          <w:szCs w:val="22"/>
          <w:lang w:eastAsia="it-IT"/>
        </w:rPr>
        <w:t>Le iniziative si svolgono al Dipartimento Biagi, Ala Est, 1°piano, via Jacopo Berengario 51.</w:t>
      </w:r>
    </w:p>
    <w:p w14:paraId="4301BB74" w14:textId="165A2E8C" w:rsidR="00831900" w:rsidRPr="00831900" w:rsidRDefault="00CC6D20" w:rsidP="00831900">
      <w:pPr>
        <w:widowControl w:val="0"/>
        <w:autoSpaceDE w:val="0"/>
        <w:autoSpaceDN w:val="0"/>
        <w:adjustRightInd w:val="0"/>
        <w:spacing w:after="240"/>
        <w:jc w:val="both"/>
        <w:rPr>
          <w:rFonts w:ascii="Helvetica Neue" w:hAnsi="Helvetica Neue" w:cs="Helvetica Neue"/>
          <w:sz w:val="28"/>
          <w:szCs w:val="28"/>
        </w:rPr>
      </w:pPr>
      <w:r w:rsidRPr="00CC6D20">
        <w:rPr>
          <w:rFonts w:ascii="Helvetica Neue" w:hAnsi="Helvetica Neue" w:cs="Helvetica Neue"/>
          <w:bCs/>
          <w:color w:val="000000" w:themeColor="text1"/>
          <w:sz w:val="22"/>
          <w:szCs w:val="22"/>
          <w:lang w:eastAsia="it-IT"/>
        </w:rPr>
        <w:t>La mostra</w:t>
      </w:r>
      <w:r w:rsidRPr="00CC6D20">
        <w:rPr>
          <w:rFonts w:ascii="Helvetica Neue" w:hAnsi="Helvetica Neue" w:cs="Helvetica Neue"/>
          <w:bCs/>
          <w:i/>
          <w:iCs/>
          <w:color w:val="000000" w:themeColor="text1"/>
          <w:sz w:val="22"/>
          <w:szCs w:val="22"/>
          <w:lang w:eastAsia="it-IT"/>
        </w:rPr>
        <w:t> Ex Foro Boario, un progetto per la città</w:t>
      </w:r>
      <w:r w:rsidRPr="00CC6D20">
        <w:rPr>
          <w:rFonts w:ascii="Helvetica Neue" w:hAnsi="Helvetica Neue" w:cs="Helvetica Neue"/>
          <w:bCs/>
          <w:color w:val="000000" w:themeColor="text1"/>
          <w:sz w:val="22"/>
          <w:szCs w:val="22"/>
          <w:lang w:eastAsia="it-IT"/>
        </w:rPr>
        <w:t xml:space="preserve">, che inaugura martedì 11 dicembre alle 16.30 nell’edificio di via Berengario, è realizzata in accordo tra la famiglia </w:t>
      </w:r>
      <w:proofErr w:type="spellStart"/>
      <w:r w:rsidRPr="00CC6D20">
        <w:rPr>
          <w:rFonts w:ascii="Helvetica Neue" w:hAnsi="Helvetica Neue" w:cs="Helvetica Neue"/>
          <w:bCs/>
          <w:color w:val="000000" w:themeColor="text1"/>
          <w:sz w:val="22"/>
          <w:szCs w:val="22"/>
          <w:lang w:eastAsia="it-IT"/>
        </w:rPr>
        <w:t>Stagi</w:t>
      </w:r>
      <w:proofErr w:type="spellEnd"/>
      <w:r w:rsidRPr="00CC6D20">
        <w:rPr>
          <w:rFonts w:ascii="Helvetica Neue" w:hAnsi="Helvetica Neue" w:cs="Helvetica Neue"/>
          <w:bCs/>
          <w:color w:val="000000" w:themeColor="text1"/>
          <w:sz w:val="22"/>
          <w:szCs w:val="22"/>
          <w:lang w:eastAsia="it-IT"/>
        </w:rPr>
        <w:t>, il Comune di Modena e il Dipartimento. L’esposizione, curata da Silvia Berselli con Matteo Agnoletto - docenti rispettivamente di Storia dell'architettura e di Composizione architettonica al Dipartimento di Architettura dell'Università di Bologna - presenta riproduzioni di disegni e fotografie relativi al cantiere e alla realizzazione del restauro.</w:t>
      </w:r>
      <w:r w:rsidR="00831900">
        <w:rPr>
          <w:rFonts w:ascii="Helvetica Neue" w:hAnsi="Helvetica Neue" w:cs="Helvetica Neue"/>
          <w:bCs/>
          <w:color w:val="000000" w:themeColor="text1"/>
          <w:sz w:val="22"/>
          <w:szCs w:val="22"/>
        </w:rPr>
        <w:t xml:space="preserve"> </w:t>
      </w:r>
      <w:r w:rsidRPr="00CC6D20">
        <w:rPr>
          <w:rFonts w:ascii="Helvetica Neue" w:hAnsi="Helvetica Neue" w:cs="Helvetica Neue"/>
          <w:bCs/>
          <w:color w:val="000000" w:themeColor="text1"/>
          <w:sz w:val="22"/>
          <w:szCs w:val="22"/>
          <w:lang w:eastAsia="it-IT"/>
        </w:rPr>
        <w:t>Alle 17 di martedì ha poi inizio il convegno </w:t>
      </w:r>
      <w:r w:rsidRPr="00CC6D20">
        <w:rPr>
          <w:rFonts w:ascii="Helvetica Neue" w:hAnsi="Helvetica Neue" w:cs="Helvetica Neue"/>
          <w:bCs/>
          <w:i/>
          <w:iCs/>
          <w:color w:val="000000" w:themeColor="text1"/>
          <w:sz w:val="22"/>
          <w:szCs w:val="22"/>
          <w:lang w:eastAsia="it-IT"/>
        </w:rPr>
        <w:t xml:space="preserve">Franca </w:t>
      </w:r>
      <w:proofErr w:type="spellStart"/>
      <w:r w:rsidRPr="00CC6D20">
        <w:rPr>
          <w:rFonts w:ascii="Helvetica Neue" w:hAnsi="Helvetica Neue" w:cs="Helvetica Neue"/>
          <w:bCs/>
          <w:i/>
          <w:iCs/>
          <w:color w:val="000000" w:themeColor="text1"/>
          <w:sz w:val="22"/>
          <w:szCs w:val="22"/>
          <w:lang w:eastAsia="it-IT"/>
        </w:rPr>
        <w:t>Stagi</w:t>
      </w:r>
      <w:proofErr w:type="spellEnd"/>
      <w:r w:rsidRPr="00CC6D20">
        <w:rPr>
          <w:rFonts w:ascii="Helvetica Neue" w:hAnsi="Helvetica Neue" w:cs="Helvetica Neue"/>
          <w:bCs/>
          <w:i/>
          <w:iCs/>
          <w:color w:val="000000" w:themeColor="text1"/>
          <w:sz w:val="22"/>
          <w:szCs w:val="22"/>
          <w:lang w:eastAsia="it-IT"/>
        </w:rPr>
        <w:t>, progetti per Modena</w:t>
      </w:r>
      <w:r w:rsidR="00831900">
        <w:rPr>
          <w:rFonts w:ascii="Helvetica Neue" w:hAnsi="Helvetica Neue" w:cs="Helvetica Neue"/>
          <w:bCs/>
          <w:color w:val="000000" w:themeColor="text1"/>
          <w:sz w:val="22"/>
          <w:szCs w:val="22"/>
        </w:rPr>
        <w:t xml:space="preserve">.  Nel corso </w:t>
      </w:r>
      <w:proofErr w:type="spellStart"/>
      <w:r w:rsidR="00831900">
        <w:rPr>
          <w:rFonts w:ascii="Helvetica Neue" w:hAnsi="Helvetica Neue" w:cs="Helvetica Neue"/>
          <w:bCs/>
          <w:color w:val="000000" w:themeColor="text1"/>
          <w:sz w:val="22"/>
          <w:szCs w:val="22"/>
        </w:rPr>
        <w:t>dell</w:t>
      </w:r>
      <w:proofErr w:type="spellEnd"/>
      <w:r w:rsidR="00831900">
        <w:rPr>
          <w:rFonts w:ascii="Helvetica Neue" w:hAnsi="Helvetica Neue" w:cs="Helvetica Neue" w:hint="eastAsia"/>
          <w:bCs/>
          <w:color w:val="000000" w:themeColor="text1"/>
          <w:sz w:val="22"/>
          <w:szCs w:val="22"/>
        </w:rPr>
        <w:t>’</w:t>
      </w:r>
      <w:r w:rsidR="00831900">
        <w:rPr>
          <w:rFonts w:ascii="Helvetica Neue" w:hAnsi="Helvetica Neue" w:cs="Helvetica Neue"/>
          <w:bCs/>
          <w:color w:val="000000" w:themeColor="text1"/>
          <w:sz w:val="22"/>
          <w:szCs w:val="22"/>
        </w:rPr>
        <w:t>inaugurazione e del convegno interverranno, tra gli altri,</w:t>
      </w:r>
      <w:r w:rsidR="00831900">
        <w:rPr>
          <w:rFonts w:ascii="Helvetica Neue" w:hAnsi="Helvetica Neue" w:cs="Helvetica Neue" w:hint="eastAsia"/>
          <w:bCs/>
          <w:color w:val="000000" w:themeColor="text1"/>
          <w:sz w:val="22"/>
          <w:szCs w:val="22"/>
        </w:rPr>
        <w:t xml:space="preserve"> </w:t>
      </w:r>
      <w:r w:rsidR="00831900">
        <w:rPr>
          <w:rFonts w:ascii="Helvetica Neue" w:hAnsi="Helvetica Neue" w:cs="Helvetica Neue"/>
          <w:bCs/>
          <w:color w:val="000000" w:themeColor="text1"/>
          <w:sz w:val="22"/>
          <w:szCs w:val="22"/>
        </w:rPr>
        <w:t xml:space="preserve">il </w:t>
      </w:r>
      <w:r w:rsidR="00831900">
        <w:rPr>
          <w:rFonts w:ascii="Helvetica Neue" w:hAnsi="Helvetica Neue" w:cs="Helvetica Neue"/>
          <w:bCs/>
          <w:color w:val="000000" w:themeColor="text1"/>
          <w:sz w:val="22"/>
          <w:szCs w:val="22"/>
        </w:rPr>
        <w:t xml:space="preserve">Sindaco di Modena Gian Carlo </w:t>
      </w:r>
      <w:proofErr w:type="spellStart"/>
      <w:r w:rsidR="00831900">
        <w:rPr>
          <w:rFonts w:ascii="Helvetica Neue" w:hAnsi="Helvetica Neue" w:cs="Helvetica Neue"/>
          <w:bCs/>
          <w:color w:val="000000" w:themeColor="text1"/>
          <w:sz w:val="22"/>
          <w:szCs w:val="22"/>
        </w:rPr>
        <w:t>Muzzarelli</w:t>
      </w:r>
      <w:proofErr w:type="spellEnd"/>
      <w:r w:rsidR="00831900">
        <w:rPr>
          <w:rFonts w:ascii="Helvetica Neue" w:hAnsi="Helvetica Neue" w:cs="Helvetica Neue"/>
          <w:bCs/>
          <w:color w:val="000000" w:themeColor="text1"/>
          <w:sz w:val="22"/>
          <w:szCs w:val="22"/>
        </w:rPr>
        <w:t>, il Vicesindaco e Assessore alla Cultura Gianp</w:t>
      </w:r>
      <w:r w:rsidR="00831900">
        <w:rPr>
          <w:rFonts w:ascii="Helvetica Neue" w:hAnsi="Helvetica Neue" w:cs="Helvetica Neue"/>
          <w:bCs/>
          <w:color w:val="000000" w:themeColor="text1"/>
          <w:sz w:val="22"/>
          <w:szCs w:val="22"/>
        </w:rPr>
        <w:t xml:space="preserve">ietro </w:t>
      </w:r>
      <w:proofErr w:type="spellStart"/>
      <w:r w:rsidR="00831900">
        <w:rPr>
          <w:rFonts w:ascii="Helvetica Neue" w:hAnsi="Helvetica Neue" w:cs="Helvetica Neue"/>
          <w:bCs/>
          <w:color w:val="000000" w:themeColor="text1"/>
          <w:sz w:val="22"/>
          <w:szCs w:val="22"/>
        </w:rPr>
        <w:t>Cavazza</w:t>
      </w:r>
      <w:proofErr w:type="spellEnd"/>
      <w:r w:rsidR="00831900">
        <w:rPr>
          <w:rFonts w:ascii="Helvetica Neue" w:hAnsi="Helvetica Neue" w:cs="Helvetica Neue"/>
          <w:bCs/>
          <w:color w:val="000000" w:themeColor="text1"/>
          <w:sz w:val="22"/>
          <w:szCs w:val="22"/>
        </w:rPr>
        <w:t>, il Direttore del Dipartimento di Economia Marco Biagi Gianluca Marchi e la</w:t>
      </w:r>
      <w:r w:rsidR="00831900">
        <w:rPr>
          <w:rFonts w:ascii="Helvetica Neue" w:hAnsi="Helvetica Neue" w:cs="Helvetica Neue"/>
          <w:bCs/>
          <w:color w:val="000000" w:themeColor="text1"/>
          <w:sz w:val="22"/>
          <w:szCs w:val="22"/>
        </w:rPr>
        <w:t xml:space="preserve"> famiglia </w:t>
      </w:r>
      <w:proofErr w:type="spellStart"/>
      <w:r w:rsidR="00831900">
        <w:rPr>
          <w:rFonts w:ascii="Helvetica Neue" w:hAnsi="Helvetica Neue" w:cs="Helvetica Neue"/>
          <w:bCs/>
          <w:color w:val="000000" w:themeColor="text1"/>
          <w:sz w:val="22"/>
          <w:szCs w:val="22"/>
        </w:rPr>
        <w:t>Stagi</w:t>
      </w:r>
      <w:proofErr w:type="spellEnd"/>
      <w:r w:rsidR="00831900">
        <w:rPr>
          <w:rFonts w:ascii="Helvetica Neue" w:hAnsi="Helvetica Neue" w:cs="Helvetica Neue"/>
          <w:bCs/>
          <w:color w:val="000000" w:themeColor="text1"/>
          <w:sz w:val="22"/>
          <w:szCs w:val="22"/>
        </w:rPr>
        <w:t xml:space="preserve">. </w:t>
      </w:r>
    </w:p>
    <w:p w14:paraId="6E742DEF" w14:textId="6A58389E" w:rsidR="001C0D44" w:rsidRPr="004D53B0" w:rsidRDefault="00CC6D20" w:rsidP="00831900">
      <w:pPr>
        <w:pStyle w:val="NormaleWeb"/>
        <w:jc w:val="both"/>
        <w:rPr>
          <w:rFonts w:ascii="Helvetica Neue" w:hAnsi="Helvetica Neue" w:cs="Helvetica Neue"/>
          <w:bCs/>
          <w:color w:val="000000" w:themeColor="text1"/>
          <w:sz w:val="22"/>
          <w:szCs w:val="22"/>
        </w:rPr>
      </w:pPr>
      <w:r w:rsidRPr="00CC6D20">
        <w:rPr>
          <w:rFonts w:ascii="Helvetica Neue" w:hAnsi="Helvetica Neue" w:cs="Helvetica Neue"/>
          <w:bCs/>
          <w:color w:val="000000" w:themeColor="text1"/>
          <w:sz w:val="22"/>
          <w:szCs w:val="22"/>
        </w:rPr>
        <w:t xml:space="preserve">Il restauro e il riuso del Foro Boario è uno dei lavori più importanti e impegnativi fra i tanti che l'architetto </w:t>
      </w:r>
      <w:proofErr w:type="spellStart"/>
      <w:r w:rsidRPr="00CC6D20">
        <w:rPr>
          <w:rFonts w:ascii="Helvetica Neue" w:hAnsi="Helvetica Neue" w:cs="Helvetica Neue"/>
          <w:bCs/>
          <w:color w:val="000000" w:themeColor="text1"/>
          <w:sz w:val="22"/>
          <w:szCs w:val="22"/>
        </w:rPr>
        <w:t>Stagi</w:t>
      </w:r>
      <w:proofErr w:type="spellEnd"/>
      <w:r w:rsidRPr="00CC6D20">
        <w:rPr>
          <w:rFonts w:ascii="Helvetica Neue" w:hAnsi="Helvetica Neue" w:cs="Helvetica Neue"/>
          <w:bCs/>
          <w:color w:val="000000" w:themeColor="text1"/>
          <w:sz w:val="22"/>
          <w:szCs w:val="22"/>
        </w:rPr>
        <w:t xml:space="preserve"> ha affrontato nella sua lunga esperienza di progettista, segnata nell'area modenese da interventi di restauro e riuso di edifici storici complessi e da progetti di rilevante significato innovativo del linguaggio architettonico. L'integrazione fra innovazione del linguaggio e restauro rigoroso ha portato ad esiti significativi di progetti pensati e vissuti, spesso con passione, dall'intera città, animandone il dibattito politico e culturale.</w:t>
      </w:r>
      <w:r w:rsidR="00831900">
        <w:rPr>
          <w:rFonts w:ascii="Helvetica Neue" w:hAnsi="Helvetica Neue" w:cs="Helvetica Neue"/>
          <w:bCs/>
          <w:color w:val="000000" w:themeColor="text1"/>
          <w:sz w:val="22"/>
          <w:szCs w:val="22"/>
        </w:rPr>
        <w:t xml:space="preserve"> </w:t>
      </w:r>
      <w:r w:rsidRPr="00CC6D20">
        <w:rPr>
          <w:rFonts w:ascii="Helvetica Neue" w:hAnsi="Helvetica Neue" w:cs="Helvetica Neue"/>
          <w:bCs/>
          <w:color w:val="000000" w:themeColor="text1"/>
          <w:sz w:val="22"/>
          <w:szCs w:val="22"/>
        </w:rPr>
        <w:t xml:space="preserve">Il progetto della giornata per Franca </w:t>
      </w:r>
      <w:proofErr w:type="spellStart"/>
      <w:r w:rsidRPr="00CC6D20">
        <w:rPr>
          <w:rFonts w:ascii="Helvetica Neue" w:hAnsi="Helvetica Neue" w:cs="Helvetica Neue"/>
          <w:bCs/>
          <w:color w:val="000000" w:themeColor="text1"/>
          <w:sz w:val="22"/>
          <w:szCs w:val="22"/>
        </w:rPr>
        <w:t>Stagi</w:t>
      </w:r>
      <w:proofErr w:type="spellEnd"/>
      <w:r w:rsidRPr="00CC6D20">
        <w:rPr>
          <w:rFonts w:ascii="Helvetica Neue" w:hAnsi="Helvetica Neue" w:cs="Helvetica Neue"/>
          <w:bCs/>
          <w:color w:val="000000" w:themeColor="text1"/>
          <w:sz w:val="22"/>
          <w:szCs w:val="22"/>
        </w:rPr>
        <w:t xml:space="preserve"> è ideato dal Comune di Modena (Assessorato alla Cultura – Ufficio Ricerche e documentazione Storia Urbana) nell’ambito di </w:t>
      </w:r>
      <w:r w:rsidRPr="00CC6D20">
        <w:rPr>
          <w:rFonts w:ascii="Helvetica Neue" w:hAnsi="Helvetica Neue" w:cs="Helvetica Neue"/>
          <w:bCs/>
          <w:i/>
          <w:iCs/>
          <w:color w:val="000000" w:themeColor="text1"/>
          <w:sz w:val="22"/>
          <w:szCs w:val="22"/>
        </w:rPr>
        <w:t>La città del Novecento e il suo futuro</w:t>
      </w:r>
      <w:r w:rsidRPr="00CC6D20">
        <w:rPr>
          <w:rFonts w:ascii="Helvetica Neue" w:hAnsi="Helvetica Neue" w:cs="Helvetica Neue"/>
          <w:bCs/>
          <w:color w:val="000000" w:themeColor="text1"/>
          <w:sz w:val="22"/>
          <w:szCs w:val="22"/>
        </w:rPr>
        <w:t xml:space="preserve">, e dal Dipartimento di Economia Marco Biagi in occasione dei festeggiamenti per i suoi primi cinquant’anni. Il coordinamento è di Catia Mazzeri, Matteo Agnoletto, Andrea Giuntini, Andrea Landi, Rita Parente, Teresa Serra e Vanni Bulgarelli, grazie alla preziosa collaborazione della famiglia </w:t>
      </w:r>
      <w:proofErr w:type="spellStart"/>
      <w:r w:rsidRPr="00CC6D20">
        <w:rPr>
          <w:rFonts w:ascii="Helvetica Neue" w:hAnsi="Helvetica Neue" w:cs="Helvetica Neue"/>
          <w:bCs/>
          <w:color w:val="000000" w:themeColor="text1"/>
          <w:sz w:val="22"/>
          <w:szCs w:val="22"/>
        </w:rPr>
        <w:t>Stagi</w:t>
      </w:r>
      <w:proofErr w:type="spellEnd"/>
      <w:r w:rsidRPr="00CC6D20">
        <w:rPr>
          <w:rFonts w:ascii="Helvetica Neue" w:hAnsi="Helvetica Neue" w:cs="Helvetica Neue"/>
          <w:bCs/>
          <w:color w:val="000000" w:themeColor="text1"/>
          <w:sz w:val="22"/>
          <w:szCs w:val="22"/>
        </w:rPr>
        <w:t>, della Biblioteca Civica d'arte Luigi Poletti e della Biblioteca di Economia Sebastiano Brusco.</w:t>
      </w:r>
    </w:p>
    <w:tbl>
      <w:tblPr>
        <w:tblpPr w:leftFromText="141" w:rightFromText="141" w:vertAnchor="page" w:horzAnchor="page" w:tblpX="1450" w:tblpY="2311"/>
        <w:tblW w:w="9688" w:type="dxa"/>
        <w:tblCellMar>
          <w:left w:w="10" w:type="dxa"/>
          <w:right w:w="10" w:type="dxa"/>
        </w:tblCellMar>
        <w:tblLook w:val="04A0" w:firstRow="1" w:lastRow="0" w:firstColumn="1" w:lastColumn="0" w:noHBand="0" w:noVBand="1"/>
      </w:tblPr>
      <w:tblGrid>
        <w:gridCol w:w="4844"/>
        <w:gridCol w:w="4844"/>
      </w:tblGrid>
      <w:tr w:rsidR="001C0D44" w14:paraId="39C8048F" w14:textId="77777777" w:rsidTr="00621293">
        <w:trPr>
          <w:trHeight w:val="11907"/>
        </w:trPr>
        <w:tc>
          <w:tcPr>
            <w:tcW w:w="4844" w:type="dxa"/>
            <w:shd w:val="clear" w:color="auto" w:fill="auto"/>
            <w:tcMar>
              <w:top w:w="0" w:type="dxa"/>
              <w:left w:w="108" w:type="dxa"/>
              <w:bottom w:w="0" w:type="dxa"/>
              <w:right w:w="108" w:type="dxa"/>
            </w:tcMar>
          </w:tcPr>
          <w:p w14:paraId="37AE35B7" w14:textId="69D94742"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r>
              <w:rPr>
                <w:rFonts w:ascii="Helvetica Neue" w:hAnsi="Helvetica Neue"/>
                <w:b/>
                <w:sz w:val="20"/>
                <w:szCs w:val="20"/>
              </w:rPr>
              <w:lastRenderedPageBreak/>
              <w:t xml:space="preserve">Mostra </w:t>
            </w:r>
            <w:r>
              <w:rPr>
                <w:rFonts w:ascii="Helvetica Neue" w:hAnsi="Helvetica Neue"/>
                <w:b/>
                <w:sz w:val="20"/>
                <w:szCs w:val="20"/>
              </w:rPr>
              <w:br/>
              <w:t>Ex Foto Boario. Un progetto per Modena</w:t>
            </w:r>
          </w:p>
          <w:p w14:paraId="314F7902"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11 dicembre 2018 - 8 febbraio 2019</w:t>
            </w:r>
          </w:p>
          <w:p w14:paraId="50E21F29"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Dipartimento di Economia Marco Biagi</w:t>
            </w:r>
          </w:p>
          <w:p w14:paraId="0DD25525"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Via Jacopo Berengario 51, Modena</w:t>
            </w:r>
          </w:p>
          <w:p w14:paraId="59191979"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Ala Est, Primo piano</w:t>
            </w:r>
          </w:p>
          <w:p w14:paraId="32F3172B"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32CC88CA"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i/>
                <w:sz w:val="20"/>
                <w:szCs w:val="20"/>
              </w:rPr>
            </w:pPr>
            <w:r>
              <w:rPr>
                <w:rFonts w:ascii="Helvetica Neue" w:hAnsi="Helvetica Neue"/>
                <w:i/>
                <w:sz w:val="20"/>
                <w:szCs w:val="20"/>
              </w:rPr>
              <w:t xml:space="preserve">a cura di </w:t>
            </w:r>
          </w:p>
          <w:p w14:paraId="6BA881C0"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Silvia Berselli e Matteo Agnoletto</w:t>
            </w:r>
          </w:p>
          <w:p w14:paraId="3A8690D2"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576E9BAF"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i/>
                <w:sz w:val="20"/>
                <w:szCs w:val="20"/>
              </w:rPr>
            </w:pPr>
            <w:r>
              <w:rPr>
                <w:rFonts w:ascii="Helvetica Neue" w:hAnsi="Helvetica Neue"/>
                <w:i/>
                <w:sz w:val="20"/>
                <w:szCs w:val="20"/>
              </w:rPr>
              <w:t xml:space="preserve">Progetto allestimento </w:t>
            </w:r>
          </w:p>
          <w:p w14:paraId="495768C8"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Fausto Ferri</w:t>
            </w:r>
          </w:p>
          <w:p w14:paraId="395BA330"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0B903CCF"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i/>
                <w:sz w:val="20"/>
                <w:szCs w:val="20"/>
              </w:rPr>
            </w:pPr>
            <w:r>
              <w:rPr>
                <w:rFonts w:ascii="Helvetica Neue" w:hAnsi="Helvetica Neue"/>
                <w:i/>
                <w:sz w:val="20"/>
                <w:szCs w:val="20"/>
              </w:rPr>
              <w:t xml:space="preserve">Grafica e </w:t>
            </w:r>
            <w:proofErr w:type="spellStart"/>
            <w:r>
              <w:rPr>
                <w:rFonts w:ascii="Helvetica Neue" w:hAnsi="Helvetica Neue"/>
                <w:i/>
                <w:sz w:val="20"/>
                <w:szCs w:val="20"/>
              </w:rPr>
              <w:t>lay</w:t>
            </w:r>
            <w:proofErr w:type="spellEnd"/>
            <w:r>
              <w:rPr>
                <w:rFonts w:ascii="Helvetica Neue" w:hAnsi="Helvetica Neue"/>
                <w:i/>
                <w:sz w:val="20"/>
                <w:szCs w:val="20"/>
              </w:rPr>
              <w:t xml:space="preserve"> out </w:t>
            </w:r>
          </w:p>
          <w:p w14:paraId="377998E8"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Avenida </w:t>
            </w:r>
            <w:proofErr w:type="spellStart"/>
            <w:r>
              <w:rPr>
                <w:rFonts w:ascii="Helvetica Neue" w:hAnsi="Helvetica Neue"/>
                <w:sz w:val="20"/>
                <w:szCs w:val="20"/>
              </w:rPr>
              <w:t>srl</w:t>
            </w:r>
            <w:proofErr w:type="spellEnd"/>
          </w:p>
          <w:p w14:paraId="4EEBCF9A"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4788202F"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r>
              <w:rPr>
                <w:rFonts w:ascii="Helvetica Neue" w:hAnsi="Helvetica Neue"/>
                <w:b/>
                <w:sz w:val="20"/>
                <w:szCs w:val="20"/>
              </w:rPr>
              <w:t xml:space="preserve">Inaugurazione </w:t>
            </w:r>
          </w:p>
          <w:p w14:paraId="4C4791BA"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martedì 11 dicembre ore 16.30</w:t>
            </w:r>
          </w:p>
          <w:p w14:paraId="70AE6090"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i/>
                <w:sz w:val="20"/>
                <w:szCs w:val="20"/>
              </w:rPr>
            </w:pPr>
            <w:r>
              <w:rPr>
                <w:rFonts w:ascii="Helvetica Neue" w:hAnsi="Helvetica Neue"/>
                <w:i/>
                <w:sz w:val="20"/>
                <w:szCs w:val="20"/>
              </w:rPr>
              <w:t>intervengono</w:t>
            </w:r>
          </w:p>
          <w:p w14:paraId="6CBB65E7"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Gianni Carlo </w:t>
            </w:r>
            <w:proofErr w:type="spellStart"/>
            <w:r>
              <w:rPr>
                <w:rFonts w:ascii="Helvetica Neue" w:hAnsi="Helvetica Neue"/>
                <w:sz w:val="20"/>
                <w:szCs w:val="20"/>
              </w:rPr>
              <w:t>Muzzarelli</w:t>
            </w:r>
            <w:proofErr w:type="spellEnd"/>
            <w:r>
              <w:rPr>
                <w:rFonts w:ascii="Helvetica Neue" w:hAnsi="Helvetica Neue"/>
                <w:sz w:val="20"/>
                <w:szCs w:val="20"/>
              </w:rPr>
              <w:t xml:space="preserve"> </w:t>
            </w:r>
          </w:p>
          <w:p w14:paraId="6C4136D7" w14:textId="77777777" w:rsidR="001C0D44" w:rsidRPr="00621293"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color w:val="7F7F7F" w:themeColor="text1" w:themeTint="80"/>
                <w:sz w:val="20"/>
                <w:szCs w:val="20"/>
              </w:rPr>
            </w:pPr>
            <w:r w:rsidRPr="00621293">
              <w:rPr>
                <w:rFonts w:ascii="Helvetica Neue" w:hAnsi="Helvetica Neue"/>
                <w:color w:val="7F7F7F" w:themeColor="text1" w:themeTint="80"/>
                <w:sz w:val="20"/>
                <w:szCs w:val="20"/>
              </w:rPr>
              <w:t>Sindaco di Modena</w:t>
            </w:r>
          </w:p>
          <w:p w14:paraId="1CE1D3EA"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1E8B6A96"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Giovanni </w:t>
            </w:r>
            <w:proofErr w:type="spellStart"/>
            <w:r>
              <w:rPr>
                <w:rFonts w:ascii="Helvetica Neue" w:hAnsi="Helvetica Neue"/>
                <w:sz w:val="20"/>
                <w:szCs w:val="20"/>
              </w:rPr>
              <w:t>Solinas</w:t>
            </w:r>
            <w:proofErr w:type="spellEnd"/>
            <w:r>
              <w:rPr>
                <w:rFonts w:ascii="Helvetica Neue" w:hAnsi="Helvetica Neue"/>
                <w:sz w:val="20"/>
                <w:szCs w:val="20"/>
              </w:rPr>
              <w:t xml:space="preserve"> </w:t>
            </w:r>
          </w:p>
          <w:p w14:paraId="6584C745" w14:textId="77777777" w:rsidR="001C0D44" w:rsidRPr="00621293"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color w:val="7F7F7F" w:themeColor="text1" w:themeTint="80"/>
                <w:sz w:val="20"/>
                <w:szCs w:val="20"/>
              </w:rPr>
            </w:pPr>
            <w:r w:rsidRPr="00621293">
              <w:rPr>
                <w:rFonts w:ascii="Helvetica Neue" w:hAnsi="Helvetica Neue"/>
                <w:color w:val="7F7F7F" w:themeColor="text1" w:themeTint="80"/>
                <w:sz w:val="20"/>
                <w:szCs w:val="20"/>
              </w:rPr>
              <w:t>Dipartimento di Economia</w:t>
            </w:r>
          </w:p>
          <w:p w14:paraId="31DD868C"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Stefano </w:t>
            </w:r>
            <w:proofErr w:type="spellStart"/>
            <w:r>
              <w:rPr>
                <w:rFonts w:ascii="Helvetica Neue" w:hAnsi="Helvetica Neue"/>
                <w:sz w:val="20"/>
                <w:szCs w:val="20"/>
              </w:rPr>
              <w:t>Stagi</w:t>
            </w:r>
            <w:proofErr w:type="spellEnd"/>
          </w:p>
          <w:p w14:paraId="1A7F7297"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265BDA82"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testimonianza di Alessandro Bertoni</w:t>
            </w:r>
          </w:p>
          <w:p w14:paraId="2CDA63ED"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51384580"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r>
              <w:rPr>
                <w:rFonts w:ascii="Helvetica Neue" w:hAnsi="Helvetica Neue"/>
                <w:b/>
                <w:sz w:val="20"/>
                <w:szCs w:val="20"/>
              </w:rPr>
              <w:t>Orari</w:t>
            </w:r>
          </w:p>
          <w:p w14:paraId="76CF277F"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Da lunedì a venerdì ore 9-19</w:t>
            </w:r>
          </w:p>
          <w:p w14:paraId="042B37D7"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Sabato, domenica e festivi chiuso</w:t>
            </w:r>
          </w:p>
          <w:p w14:paraId="0909DA99"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Chiusura dal 24 dicembre 29018 al 6 gennaio 2019</w:t>
            </w:r>
          </w:p>
          <w:p w14:paraId="5A13C87E"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Chiuso giovedì 31 gennaio e venerdì 1 febbraio</w:t>
            </w:r>
          </w:p>
          <w:p w14:paraId="43FF6A5B"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416596E9" w14:textId="4E9BDAD4" w:rsidR="001C0D44" w:rsidRDefault="00831900"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b/>
                <w:sz w:val="20"/>
                <w:szCs w:val="20"/>
              </w:rPr>
            </w:pPr>
            <w:r>
              <w:rPr>
                <w:rFonts w:ascii="Helvetica Neue" w:hAnsi="Helvetica Neue"/>
                <w:b/>
                <w:sz w:val="20"/>
                <w:szCs w:val="20"/>
              </w:rPr>
              <w:t>INGRESSO LIBERO E GRATUITO</w:t>
            </w:r>
            <w:bookmarkStart w:id="0" w:name="_GoBack"/>
            <w:bookmarkEnd w:id="0"/>
          </w:p>
          <w:p w14:paraId="715B336C"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52D09AB6"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27CC2849"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5E324F23"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4B12CAA8"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2AF559D0"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21833EAE"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430862F1"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33C88733"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2EF78C97"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r>
              <w:rPr>
                <w:rFonts w:ascii="Helvetica Neue" w:hAnsi="Helvetica Neue"/>
                <w:b/>
                <w:sz w:val="20"/>
                <w:szCs w:val="20"/>
              </w:rPr>
              <w:t>Grazie al contributo di</w:t>
            </w:r>
          </w:p>
          <w:p w14:paraId="4F8F96FA" w14:textId="77777777"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p>
          <w:p w14:paraId="38A00412" w14:textId="70447FCF" w:rsidR="00D42DE4" w:rsidRDefault="00D42DE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r>
              <w:rPr>
                <w:noProof/>
                <w:lang w:eastAsia="it-IT" w:bidi="ar-SA"/>
              </w:rPr>
              <w:drawing>
                <wp:inline distT="0" distB="0" distL="0" distR="0" wp14:anchorId="0EE811DA" wp14:editId="7801902A">
                  <wp:extent cx="2247900" cy="723900"/>
                  <wp:effectExtent l="0" t="0" r="0" b="0"/>
                  <wp:docPr id="2" name="Immagine 2" descr="/Users/teresaserraerrante/Desktop/Teresa/2018/UNIMORE/COMUNICAZIONE e GRAFICA/SITO E SOCIAL/SITO/Loghi sito e comunicazione/Fondazione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teresaserraerrante/Desktop/Teresa/2018/UNIMORE/COMUNICAZIONE e GRAFICA/SITO E SOCIAL/SITO/Loghi sito e comunicazione/Fondazione_Logo-01.png"/>
                          <pic:cNvPicPr>
                            <a:picLocks noChangeAspect="1" noChangeArrowheads="1"/>
                          </pic:cNvPicPr>
                        </pic:nvPicPr>
                        <pic:blipFill rotWithShape="1">
                          <a:blip r:embed="rId7">
                            <a:extLst>
                              <a:ext uri="{28A0092B-C50C-407E-A947-70E740481C1C}">
                                <a14:useLocalDpi xmlns:a14="http://schemas.microsoft.com/office/drawing/2010/main" val="0"/>
                              </a:ext>
                            </a:extLst>
                          </a:blip>
                          <a:srcRect t="31052" b="28715"/>
                          <a:stretch/>
                        </pic:blipFill>
                        <pic:spPr bwMode="auto">
                          <a:xfrm>
                            <a:off x="0" y="0"/>
                            <a:ext cx="2248831" cy="724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4" w:type="dxa"/>
            <w:shd w:val="clear" w:color="auto" w:fill="auto"/>
            <w:tcMar>
              <w:top w:w="0" w:type="dxa"/>
              <w:left w:w="108" w:type="dxa"/>
              <w:bottom w:w="0" w:type="dxa"/>
              <w:right w:w="108" w:type="dxa"/>
            </w:tcMar>
          </w:tcPr>
          <w:p w14:paraId="6DC8E64D" w14:textId="614E83E3"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b/>
                <w:sz w:val="20"/>
                <w:szCs w:val="20"/>
              </w:rPr>
            </w:pPr>
            <w:r>
              <w:rPr>
                <w:rFonts w:ascii="Helvetica Neue" w:hAnsi="Helvetica Neue"/>
                <w:b/>
                <w:sz w:val="20"/>
                <w:szCs w:val="20"/>
              </w:rPr>
              <w:t xml:space="preserve">Convegno </w:t>
            </w:r>
            <w:r>
              <w:rPr>
                <w:rFonts w:ascii="Helvetica Neue" w:hAnsi="Helvetica Neue"/>
                <w:b/>
                <w:sz w:val="20"/>
                <w:szCs w:val="20"/>
              </w:rPr>
              <w:br/>
              <w:t xml:space="preserve">Franca </w:t>
            </w:r>
            <w:proofErr w:type="spellStart"/>
            <w:r>
              <w:rPr>
                <w:rFonts w:ascii="Helvetica Neue" w:hAnsi="Helvetica Neue"/>
                <w:b/>
                <w:sz w:val="20"/>
                <w:szCs w:val="20"/>
              </w:rPr>
              <w:t>Stagi</w:t>
            </w:r>
            <w:proofErr w:type="spellEnd"/>
            <w:r>
              <w:rPr>
                <w:rFonts w:ascii="Helvetica Neue" w:hAnsi="Helvetica Neue"/>
                <w:b/>
                <w:sz w:val="20"/>
                <w:szCs w:val="20"/>
              </w:rPr>
              <w:t>. Progetti per Modena</w:t>
            </w:r>
          </w:p>
          <w:p w14:paraId="4F3807EA"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Martedì 11 dicembre 2018, ore 17</w:t>
            </w:r>
          </w:p>
          <w:p w14:paraId="3394843C"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Dipartimento di Economia Marco Biagi</w:t>
            </w:r>
          </w:p>
          <w:p w14:paraId="63A1BEAC"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Via Jacopo Berengario 51, Modena</w:t>
            </w:r>
          </w:p>
          <w:p w14:paraId="4F1CB442" w14:textId="1C26796D"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Aula Magna, Ala Est</w:t>
            </w:r>
          </w:p>
          <w:p w14:paraId="1B3C37C6"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70345AB4"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i/>
                <w:sz w:val="20"/>
                <w:szCs w:val="20"/>
              </w:rPr>
            </w:pPr>
            <w:r>
              <w:rPr>
                <w:rFonts w:ascii="Helvetica Neue" w:hAnsi="Helvetica Neue"/>
                <w:i/>
                <w:sz w:val="20"/>
                <w:szCs w:val="20"/>
              </w:rPr>
              <w:t>Presentazione</w:t>
            </w:r>
          </w:p>
          <w:p w14:paraId="4A5FF83E" w14:textId="32F29CAC"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Gianluca Marchi </w:t>
            </w:r>
            <w:r w:rsidRPr="001C0D44">
              <w:rPr>
                <w:rFonts w:ascii="Helvetica Neue" w:hAnsi="Helvetica Neue"/>
                <w:color w:val="7F7F7F" w:themeColor="text1" w:themeTint="80"/>
                <w:sz w:val="20"/>
                <w:szCs w:val="20"/>
              </w:rPr>
              <w:t>Direttore del Dipartimento di Economia Marco Biagi</w:t>
            </w:r>
          </w:p>
          <w:p w14:paraId="038226DE" w14:textId="673A79D8"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Gianpietro </w:t>
            </w:r>
            <w:proofErr w:type="spellStart"/>
            <w:r>
              <w:rPr>
                <w:rFonts w:ascii="Helvetica Neue" w:hAnsi="Helvetica Neue"/>
                <w:sz w:val="20"/>
                <w:szCs w:val="20"/>
              </w:rPr>
              <w:t>Cavazza</w:t>
            </w:r>
            <w:proofErr w:type="spellEnd"/>
            <w:r>
              <w:rPr>
                <w:rFonts w:ascii="Helvetica Neue" w:hAnsi="Helvetica Neue"/>
                <w:sz w:val="20"/>
                <w:szCs w:val="20"/>
              </w:rPr>
              <w:t xml:space="preserve"> </w:t>
            </w:r>
            <w:r w:rsidRPr="001C0D44">
              <w:rPr>
                <w:rFonts w:ascii="Helvetica Neue" w:hAnsi="Helvetica Neue"/>
                <w:color w:val="7F7F7F" w:themeColor="text1" w:themeTint="80"/>
                <w:sz w:val="20"/>
                <w:szCs w:val="20"/>
              </w:rPr>
              <w:t>Assessore alla Cultura e Vicesindaco di Modena</w:t>
            </w:r>
          </w:p>
          <w:p w14:paraId="3319B351"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Mariella </w:t>
            </w:r>
            <w:proofErr w:type="spellStart"/>
            <w:r>
              <w:rPr>
                <w:rFonts w:ascii="Helvetica Neue" w:hAnsi="Helvetica Neue"/>
                <w:sz w:val="20"/>
                <w:szCs w:val="20"/>
              </w:rPr>
              <w:t>Stagi</w:t>
            </w:r>
            <w:proofErr w:type="spellEnd"/>
          </w:p>
          <w:p w14:paraId="7C010BC1"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4F2CE971"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i/>
                <w:sz w:val="20"/>
                <w:szCs w:val="20"/>
              </w:rPr>
            </w:pPr>
            <w:r>
              <w:rPr>
                <w:rFonts w:ascii="Helvetica Neue" w:hAnsi="Helvetica Neue"/>
                <w:i/>
                <w:sz w:val="20"/>
                <w:szCs w:val="20"/>
              </w:rPr>
              <w:t>Interventi introduttivi</w:t>
            </w:r>
          </w:p>
          <w:p w14:paraId="0B6884F3" w14:textId="0DFA5CE5"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Matteo Agnoletto </w:t>
            </w:r>
            <w:r w:rsidRPr="001C0D44">
              <w:rPr>
                <w:rFonts w:ascii="Helvetica Neue" w:hAnsi="Helvetica Neue"/>
                <w:color w:val="7F7F7F" w:themeColor="text1" w:themeTint="80"/>
                <w:sz w:val="20"/>
                <w:szCs w:val="20"/>
              </w:rPr>
              <w:t>Università di Bologna</w:t>
            </w:r>
          </w:p>
          <w:p w14:paraId="43C11AE5" w14:textId="120AD3EA"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hint="eastAsia"/>
                <w:sz w:val="20"/>
                <w:szCs w:val="20"/>
              </w:rPr>
              <w:t>“</w:t>
            </w:r>
            <w:r>
              <w:rPr>
                <w:rFonts w:ascii="Helvetica Neue" w:hAnsi="Helvetica Neue"/>
                <w:sz w:val="20"/>
                <w:szCs w:val="20"/>
              </w:rPr>
              <w:t xml:space="preserve">Il progetto continuo. I restauri di Franca </w:t>
            </w:r>
            <w:proofErr w:type="spellStart"/>
            <w:r>
              <w:rPr>
                <w:rFonts w:ascii="Helvetica Neue" w:hAnsi="Helvetica Neue"/>
                <w:sz w:val="20"/>
                <w:szCs w:val="20"/>
              </w:rPr>
              <w:t>Stagi</w:t>
            </w:r>
            <w:proofErr w:type="spellEnd"/>
            <w:r>
              <w:rPr>
                <w:rFonts w:ascii="Helvetica Neue" w:hAnsi="Helvetica Neue"/>
                <w:sz w:val="20"/>
                <w:szCs w:val="20"/>
              </w:rPr>
              <w:t xml:space="preserve"> per Modena</w:t>
            </w:r>
            <w:r>
              <w:rPr>
                <w:rFonts w:ascii="Helvetica Neue" w:hAnsi="Helvetica Neue" w:hint="eastAsia"/>
                <w:sz w:val="20"/>
                <w:szCs w:val="20"/>
              </w:rPr>
              <w:t>”</w:t>
            </w:r>
          </w:p>
          <w:p w14:paraId="62319B01"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3F42951C" w14:textId="59402C8F"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Andrea Giuntini </w:t>
            </w:r>
            <w:r w:rsidRPr="001C0D44">
              <w:rPr>
                <w:rFonts w:ascii="Helvetica Neue" w:hAnsi="Helvetica Neue"/>
                <w:color w:val="7F7F7F" w:themeColor="text1" w:themeTint="80"/>
                <w:sz w:val="20"/>
                <w:szCs w:val="20"/>
              </w:rPr>
              <w:t>Università di Modena e Reggio Emilia</w:t>
            </w:r>
          </w:p>
          <w:p w14:paraId="785F1747" w14:textId="35E4E51A"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hint="eastAsia"/>
                <w:sz w:val="20"/>
                <w:szCs w:val="20"/>
              </w:rPr>
              <w:t>“</w:t>
            </w:r>
            <w:r>
              <w:rPr>
                <w:rFonts w:ascii="Helvetica Neue" w:hAnsi="Helvetica Neue"/>
                <w:sz w:val="20"/>
                <w:szCs w:val="20"/>
              </w:rPr>
              <w:t>L’ex Foto Boario, storia di un recupero urbano</w:t>
            </w:r>
            <w:r>
              <w:rPr>
                <w:rFonts w:ascii="Helvetica Neue" w:hAnsi="Helvetica Neue" w:hint="eastAsia"/>
                <w:sz w:val="20"/>
                <w:szCs w:val="20"/>
              </w:rPr>
              <w:t>”</w:t>
            </w:r>
          </w:p>
          <w:p w14:paraId="730D0343"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554326F0"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i/>
                <w:sz w:val="20"/>
                <w:szCs w:val="20"/>
              </w:rPr>
            </w:pPr>
            <w:r>
              <w:rPr>
                <w:rFonts w:ascii="Helvetica Neue" w:hAnsi="Helvetica Neue"/>
                <w:i/>
                <w:sz w:val="20"/>
                <w:szCs w:val="20"/>
              </w:rPr>
              <w:t>Comunicazioni</w:t>
            </w:r>
          </w:p>
          <w:p w14:paraId="18D32A03" w14:textId="2DFCE093"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Patrizia Curti </w:t>
            </w:r>
            <w:r w:rsidRPr="001C0D44">
              <w:rPr>
                <w:rFonts w:ascii="Helvetica Neue" w:hAnsi="Helvetica Neue"/>
                <w:color w:val="7F7F7F" w:themeColor="text1" w:themeTint="80"/>
                <w:sz w:val="20"/>
                <w:szCs w:val="20"/>
              </w:rPr>
              <w:t>Storica dell’arte</w:t>
            </w:r>
          </w:p>
          <w:p w14:paraId="77FF73CD" w14:textId="71230B3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hint="eastAsia"/>
                <w:sz w:val="20"/>
                <w:szCs w:val="20"/>
              </w:rPr>
              <w:t>“</w:t>
            </w:r>
            <w:r>
              <w:rPr>
                <w:rFonts w:ascii="Helvetica Neue" w:hAnsi="Helvetica Neue"/>
                <w:sz w:val="20"/>
                <w:szCs w:val="20"/>
              </w:rPr>
              <w:t>Dialogo fra storico e architetto</w:t>
            </w:r>
            <w:r>
              <w:rPr>
                <w:rFonts w:ascii="Helvetica Neue" w:hAnsi="Helvetica Neue" w:hint="eastAsia"/>
                <w:sz w:val="20"/>
                <w:szCs w:val="20"/>
              </w:rPr>
              <w:t>”</w:t>
            </w:r>
          </w:p>
          <w:p w14:paraId="1E0A80F3"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22158CD9" w14:textId="45919BCC"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Andrea Cavani </w:t>
            </w:r>
            <w:r w:rsidRPr="001C0D44">
              <w:rPr>
                <w:rFonts w:ascii="Helvetica Neue" w:hAnsi="Helvetica Neue"/>
                <w:color w:val="7F7F7F" w:themeColor="text1" w:themeTint="80"/>
                <w:sz w:val="20"/>
                <w:szCs w:val="20"/>
              </w:rPr>
              <w:t>Archivio architetto Cesare Leonardi</w:t>
            </w:r>
          </w:p>
          <w:p w14:paraId="2FC9356D" w14:textId="212F60F8"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hint="eastAsia"/>
                <w:sz w:val="20"/>
                <w:szCs w:val="20"/>
              </w:rPr>
              <w:t>“</w:t>
            </w:r>
            <w:r>
              <w:rPr>
                <w:rFonts w:ascii="Helvetica Neue" w:hAnsi="Helvetica Neue"/>
                <w:sz w:val="20"/>
                <w:szCs w:val="20"/>
              </w:rPr>
              <w:t xml:space="preserve">Progetti dallo studio Leonardi - </w:t>
            </w:r>
            <w:proofErr w:type="spellStart"/>
            <w:r>
              <w:rPr>
                <w:rFonts w:ascii="Helvetica Neue" w:hAnsi="Helvetica Neue"/>
                <w:sz w:val="20"/>
                <w:szCs w:val="20"/>
              </w:rPr>
              <w:t>Stagi</w:t>
            </w:r>
            <w:proofErr w:type="spellEnd"/>
            <w:r>
              <w:rPr>
                <w:rFonts w:ascii="Helvetica Neue" w:hAnsi="Helvetica Neue"/>
                <w:sz w:val="20"/>
                <w:szCs w:val="20"/>
              </w:rPr>
              <w:t xml:space="preserve"> (1963 - 1983)</w:t>
            </w:r>
            <w:r>
              <w:rPr>
                <w:rFonts w:ascii="Helvetica Neue" w:hAnsi="Helvetica Neue" w:hint="eastAsia"/>
                <w:sz w:val="20"/>
                <w:szCs w:val="20"/>
              </w:rPr>
              <w:t>”</w:t>
            </w:r>
          </w:p>
          <w:p w14:paraId="55137335"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7FD7D2C3" w14:textId="1E5CB1A1"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Silvia Berselli </w:t>
            </w:r>
            <w:r w:rsidRPr="001C0D44">
              <w:rPr>
                <w:rFonts w:ascii="Helvetica Neue" w:hAnsi="Helvetica Neue"/>
                <w:color w:val="7F7F7F" w:themeColor="text1" w:themeTint="80"/>
                <w:sz w:val="20"/>
                <w:szCs w:val="20"/>
              </w:rPr>
              <w:t>Università di Bologna</w:t>
            </w:r>
          </w:p>
          <w:p w14:paraId="22AF4ADD" w14:textId="084845FF"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hint="eastAsia"/>
                <w:sz w:val="20"/>
                <w:szCs w:val="20"/>
              </w:rPr>
              <w:t>“</w:t>
            </w:r>
            <w:r>
              <w:rPr>
                <w:rFonts w:ascii="Helvetica Neue" w:hAnsi="Helvetica Neue"/>
                <w:sz w:val="20"/>
                <w:szCs w:val="20"/>
              </w:rPr>
              <w:t xml:space="preserve">Geometria e natura: l’asilo </w:t>
            </w:r>
            <w:proofErr w:type="spellStart"/>
            <w:r>
              <w:rPr>
                <w:rFonts w:ascii="Helvetica Neue" w:hAnsi="Helvetica Neue"/>
                <w:sz w:val="20"/>
                <w:szCs w:val="20"/>
              </w:rPr>
              <w:t>Forghieri</w:t>
            </w:r>
            <w:proofErr w:type="spellEnd"/>
            <w:r>
              <w:rPr>
                <w:rFonts w:ascii="Helvetica Neue" w:hAnsi="Helvetica Neue"/>
                <w:sz w:val="20"/>
                <w:szCs w:val="20"/>
              </w:rPr>
              <w:t xml:space="preserve"> di Modena</w:t>
            </w:r>
            <w:r>
              <w:rPr>
                <w:rFonts w:ascii="Helvetica Neue" w:hAnsi="Helvetica Neue" w:hint="eastAsia"/>
                <w:sz w:val="20"/>
                <w:szCs w:val="20"/>
              </w:rPr>
              <w:t>”</w:t>
            </w:r>
          </w:p>
          <w:p w14:paraId="57B1F6D7"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288A32CA" w14:textId="737D0604"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Micaela Goldoni </w:t>
            </w:r>
            <w:r w:rsidRPr="001C0D44">
              <w:rPr>
                <w:rFonts w:ascii="Helvetica Neue" w:hAnsi="Helvetica Neue"/>
                <w:color w:val="7F7F7F" w:themeColor="text1" w:themeTint="80"/>
                <w:sz w:val="20"/>
                <w:szCs w:val="20"/>
              </w:rPr>
              <w:t>Politecnica Ingegneria e Architettura</w:t>
            </w:r>
          </w:p>
          <w:p w14:paraId="58CB44F3" w14:textId="70F4BF29"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hint="eastAsia"/>
                <w:sz w:val="20"/>
                <w:szCs w:val="20"/>
              </w:rPr>
              <w:t>“</w:t>
            </w:r>
            <w:r>
              <w:rPr>
                <w:rFonts w:ascii="Helvetica Neue" w:hAnsi="Helvetica Neue"/>
                <w:sz w:val="20"/>
                <w:szCs w:val="20"/>
              </w:rPr>
              <w:t>Cantieri di restauro: passione e resilienza</w:t>
            </w:r>
            <w:r>
              <w:rPr>
                <w:rFonts w:ascii="Helvetica Neue" w:hAnsi="Helvetica Neue" w:hint="eastAsia"/>
                <w:sz w:val="20"/>
                <w:szCs w:val="20"/>
              </w:rPr>
              <w:t>”</w:t>
            </w:r>
          </w:p>
          <w:p w14:paraId="092108C1"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2D575628" w14:textId="27038F4A"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sz w:val="20"/>
                <w:szCs w:val="20"/>
              </w:rPr>
              <w:t xml:space="preserve">Anna Alesino </w:t>
            </w:r>
            <w:r w:rsidRPr="001C0D44">
              <w:rPr>
                <w:rFonts w:ascii="Helvetica Neue" w:hAnsi="Helvetica Neue"/>
                <w:color w:val="7F7F7F" w:themeColor="text1" w:themeTint="80"/>
                <w:sz w:val="20"/>
                <w:szCs w:val="20"/>
              </w:rPr>
              <w:t>Presidente Ordine Architetti PPC Modena</w:t>
            </w:r>
          </w:p>
          <w:p w14:paraId="0A911134" w14:textId="7D7F11C2"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r>
              <w:rPr>
                <w:rFonts w:ascii="Helvetica Neue" w:hAnsi="Helvetica Neue" w:hint="eastAsia"/>
                <w:sz w:val="20"/>
                <w:szCs w:val="20"/>
              </w:rPr>
              <w:t>“</w:t>
            </w:r>
            <w:r>
              <w:rPr>
                <w:rFonts w:ascii="Helvetica Neue" w:hAnsi="Helvetica Neue"/>
                <w:sz w:val="20"/>
                <w:szCs w:val="20"/>
              </w:rPr>
              <w:t xml:space="preserve">Nel corso di </w:t>
            </w:r>
            <w:proofErr w:type="spellStart"/>
            <w:r>
              <w:rPr>
                <w:rFonts w:ascii="Helvetica Neue" w:hAnsi="Helvetica Neue"/>
                <w:sz w:val="20"/>
                <w:szCs w:val="20"/>
              </w:rPr>
              <w:t>Aequale</w:t>
            </w:r>
            <w:proofErr w:type="spellEnd"/>
            <w:r>
              <w:rPr>
                <w:rFonts w:ascii="Helvetica Neue" w:hAnsi="Helvetica Neue"/>
                <w:sz w:val="20"/>
                <w:szCs w:val="20"/>
              </w:rPr>
              <w:t>. Uno sguardo sulla professione al femminile</w:t>
            </w:r>
            <w:r>
              <w:rPr>
                <w:rFonts w:ascii="Helvetica Neue" w:hAnsi="Helvetica Neue" w:hint="eastAsia"/>
                <w:sz w:val="20"/>
                <w:szCs w:val="20"/>
              </w:rPr>
              <w:t>”</w:t>
            </w:r>
          </w:p>
          <w:p w14:paraId="7A4DB51B"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p w14:paraId="1229B603"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i/>
                <w:sz w:val="20"/>
                <w:szCs w:val="20"/>
              </w:rPr>
            </w:pPr>
            <w:r>
              <w:rPr>
                <w:rFonts w:ascii="Helvetica Neue" w:hAnsi="Helvetica Neue"/>
                <w:i/>
                <w:sz w:val="20"/>
                <w:szCs w:val="20"/>
              </w:rPr>
              <w:t>Conclusioni</w:t>
            </w:r>
          </w:p>
          <w:p w14:paraId="3EF9CD22" w14:textId="20713AB8"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color w:val="7F7F7F" w:themeColor="text1" w:themeTint="80"/>
                <w:sz w:val="20"/>
                <w:szCs w:val="20"/>
              </w:rPr>
            </w:pPr>
            <w:r>
              <w:rPr>
                <w:rFonts w:ascii="Helvetica Neue" w:hAnsi="Helvetica Neue"/>
                <w:sz w:val="20"/>
                <w:szCs w:val="20"/>
              </w:rPr>
              <w:t xml:space="preserve">Felicia Bottino </w:t>
            </w:r>
            <w:r w:rsidRPr="001C0D44">
              <w:rPr>
                <w:rFonts w:ascii="Helvetica Neue" w:hAnsi="Helvetica Neue"/>
                <w:color w:val="7F7F7F" w:themeColor="text1" w:themeTint="80"/>
                <w:sz w:val="20"/>
                <w:szCs w:val="20"/>
              </w:rPr>
              <w:t>Urbanista</w:t>
            </w:r>
          </w:p>
          <w:p w14:paraId="32E65C38" w14:textId="77777777"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color w:val="7F7F7F" w:themeColor="text1" w:themeTint="80"/>
                <w:sz w:val="20"/>
                <w:szCs w:val="20"/>
              </w:rPr>
            </w:pPr>
          </w:p>
          <w:p w14:paraId="2904B882" w14:textId="4A6C8CBC" w:rsidR="001C0D44" w:rsidRP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16"/>
                <w:szCs w:val="16"/>
              </w:rPr>
            </w:pPr>
            <w:r w:rsidRPr="001C0D44">
              <w:rPr>
                <w:rFonts w:ascii="Helvetica Neue" w:hAnsi="Helvetica Neue"/>
                <w:sz w:val="16"/>
                <w:szCs w:val="16"/>
              </w:rPr>
              <w:t>Nel corso del convegno presentazione della ricerca storica che ha portato alla nuova sede del Dipartimento di Economia nell’ex Foro Boario. La pubblicazione, curata da Matteo di Legge, storico contemporaneo, sarà distribuita ai partecipanti</w:t>
            </w:r>
          </w:p>
          <w:p w14:paraId="35272520" w14:textId="77777777" w:rsidR="001C0D44" w:rsidRDefault="001C0D44" w:rsidP="0062129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w:hAnsi="Helvetica Neue" w:hint="eastAsia"/>
                <w:sz w:val="20"/>
                <w:szCs w:val="20"/>
              </w:rPr>
            </w:pPr>
          </w:p>
        </w:tc>
      </w:tr>
    </w:tbl>
    <w:p w14:paraId="5BCEC5AF" w14:textId="0B113595" w:rsidR="00770FAF" w:rsidRPr="00F84FA4" w:rsidRDefault="00770FAF" w:rsidP="001C0D44">
      <w:pPr>
        <w:pStyle w:val="NormaleWeb"/>
        <w:spacing w:before="0" w:beforeAutospacing="0" w:after="360" w:afterAutospacing="0"/>
        <w:rPr>
          <w:rFonts w:ascii="Helvetica Neue" w:hAnsi="Helvetica Neue" w:cs="Helvetica Neue"/>
          <w:bCs/>
          <w:iCs/>
          <w:sz w:val="26"/>
          <w:szCs w:val="26"/>
        </w:rPr>
      </w:pPr>
    </w:p>
    <w:sectPr w:rsidR="00770FAF" w:rsidRPr="00F84FA4" w:rsidSect="006D4D86">
      <w:headerReference w:type="default" r:id="rId8"/>
      <w:pgSz w:w="12240" w:h="15840"/>
      <w:pgMar w:top="1417" w:right="1134" w:bottom="1134" w:left="1134" w:header="0" w:footer="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4AA97" w14:textId="77777777" w:rsidR="00480C1A" w:rsidRDefault="00480C1A" w:rsidP="006D4D86">
      <w:r>
        <w:separator/>
      </w:r>
    </w:p>
  </w:endnote>
  <w:endnote w:type="continuationSeparator" w:id="0">
    <w:p w14:paraId="0B77413C" w14:textId="77777777" w:rsidR="00480C1A" w:rsidRDefault="00480C1A" w:rsidP="006D4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AC2C2" w14:textId="77777777" w:rsidR="00480C1A" w:rsidRDefault="00480C1A" w:rsidP="006D4D86">
      <w:r>
        <w:separator/>
      </w:r>
    </w:p>
  </w:footnote>
  <w:footnote w:type="continuationSeparator" w:id="0">
    <w:p w14:paraId="7372BB7B" w14:textId="77777777" w:rsidR="00480C1A" w:rsidRDefault="00480C1A" w:rsidP="006D4D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C30FC" w14:textId="04329A2F" w:rsidR="006D4D86" w:rsidRPr="006D4D86" w:rsidRDefault="006D4D86" w:rsidP="006306A1">
    <w:pPr>
      <w:pStyle w:val="Intestazione"/>
    </w:pPr>
    <w:r w:rsidRPr="006D4D86">
      <w:rPr>
        <w:noProof/>
        <w:lang w:eastAsia="it-IT"/>
      </w:rPr>
      <w:drawing>
        <wp:inline distT="0" distB="0" distL="0" distR="0" wp14:anchorId="1E063B77" wp14:editId="24D11114">
          <wp:extent cx="1536700" cy="1187450"/>
          <wp:effectExtent l="0" t="0" r="1270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70217"/>
                  <a:stretch/>
                </pic:blipFill>
                <pic:spPr bwMode="auto">
                  <a:xfrm>
                    <a:off x="0" y="0"/>
                    <a:ext cx="1537412" cy="1188000"/>
                  </a:xfrm>
                  <a:prstGeom prst="rect">
                    <a:avLst/>
                  </a:prstGeom>
                  <a:ln>
                    <a:noFill/>
                  </a:ln>
                  <a:extLst>
                    <a:ext uri="{53640926-AAD7-44D8-BBD7-CCE9431645EC}">
                      <a14:shadowObscured xmlns:a14="http://schemas.microsoft.com/office/drawing/2010/main"/>
                    </a:ext>
                  </a:extLst>
                </pic:spPr>
              </pic:pic>
            </a:graphicData>
          </a:graphic>
        </wp:inline>
      </w:drawing>
    </w:r>
    <w:r w:rsidR="006306A1">
      <w:t xml:space="preserve">    </w:t>
    </w:r>
    <w:r w:rsidR="006306A1">
      <w:rPr>
        <w:noProof/>
        <w:lang w:eastAsia="it-IT"/>
      </w:rPr>
      <w:drawing>
        <wp:inline distT="0" distB="0" distL="0" distR="0" wp14:anchorId="6B648A10" wp14:editId="3271F756">
          <wp:extent cx="1603284" cy="864000"/>
          <wp:effectExtent l="0" t="0" r="0" b="0"/>
          <wp:docPr id="3" name="Immagine 3" descr="../SITO%20E%20SOCIAL/SITO/Loghi%20sito%20e%20comunicazione/logoComunecentrat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O%20E%20SOCIAL/SITO/Loghi%20sito%20e%20comunicazione/logoComunecentrato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3284" cy="864000"/>
                  </a:xfrm>
                  <a:prstGeom prst="rect">
                    <a:avLst/>
                  </a:prstGeom>
                  <a:noFill/>
                  <a:ln>
                    <a:noFill/>
                  </a:ln>
                </pic:spPr>
              </pic:pic>
            </a:graphicData>
          </a:graphic>
        </wp:inline>
      </w:drawing>
    </w:r>
    <w:r w:rsidR="006306A1">
      <w:t xml:space="preserve"> </w:t>
    </w:r>
    <w:r w:rsidR="00823D90">
      <w:t xml:space="preserve">    </w:t>
    </w:r>
    <w:r w:rsidR="006306A1">
      <w:t xml:space="preserve">      </w:t>
    </w:r>
    <w:r w:rsidR="00823D90">
      <w:rPr>
        <w:noProof/>
        <w:lang w:eastAsia="it-IT"/>
      </w:rPr>
      <w:drawing>
        <wp:inline distT="0" distB="0" distL="0" distR="0" wp14:anchorId="573B1708" wp14:editId="58E8FCAB">
          <wp:extent cx="864000" cy="864000"/>
          <wp:effectExtent l="0" t="0" r="0" b="0"/>
          <wp:docPr id="8" name="Immagine 8" descr="/Users/teresaserraerrante/Desktop/Teresa/2018/UNIMORE/Attività scientifiche/STAGI/LOGO/LaCittadel900eilsuo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eresaserraerrante/Desktop/Teresa/2018/UNIMORE/Attività scientifiche/STAGI/LOGO/LaCittadel900eilsuoFutur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r w:rsidR="006306A1">
      <w:t xml:space="preserve">      </w:t>
    </w:r>
    <w:r w:rsidR="00823D90">
      <w:t xml:space="preserve">       </w:t>
    </w:r>
    <w:r w:rsidR="006306A1">
      <w:t xml:space="preserve">          </w:t>
    </w:r>
    <w:r w:rsidR="00B760AB">
      <w:rPr>
        <w:rFonts w:ascii="Helvetica Neue" w:hAnsi="Helvetica Neue" w:cs="Helvetica Neue"/>
        <w:noProof/>
        <w:sz w:val="32"/>
        <w:szCs w:val="32"/>
        <w:lang w:eastAsia="it-IT"/>
      </w:rPr>
      <w:drawing>
        <wp:inline distT="0" distB="0" distL="0" distR="0" wp14:anchorId="2B394434" wp14:editId="52CF341D">
          <wp:extent cx="720000" cy="720000"/>
          <wp:effectExtent l="0" t="0" r="0" b="0"/>
          <wp:docPr id="6" name="Immagine 6" descr="../GRAFICA%20ARNALDI/Logo_Definitivo_1000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A%20ARNALDI/Logo_Definitivo_1000X100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6306A1">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AF"/>
    <w:rsid w:val="00177A4D"/>
    <w:rsid w:val="001B2F3C"/>
    <w:rsid w:val="001C0D44"/>
    <w:rsid w:val="00305B11"/>
    <w:rsid w:val="00480C1A"/>
    <w:rsid w:val="004D53B0"/>
    <w:rsid w:val="005951B7"/>
    <w:rsid w:val="00621293"/>
    <w:rsid w:val="006306A1"/>
    <w:rsid w:val="006D4D86"/>
    <w:rsid w:val="007010E5"/>
    <w:rsid w:val="00770FAF"/>
    <w:rsid w:val="00823D90"/>
    <w:rsid w:val="00831900"/>
    <w:rsid w:val="00871648"/>
    <w:rsid w:val="00903F43"/>
    <w:rsid w:val="00B760AB"/>
    <w:rsid w:val="00C1672F"/>
    <w:rsid w:val="00CC6D20"/>
    <w:rsid w:val="00D42DE4"/>
    <w:rsid w:val="00D91439"/>
    <w:rsid w:val="00F84FA4"/>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195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nhideWhenUsed/>
    <w:rsid w:val="00770FAF"/>
    <w:pPr>
      <w:spacing w:before="100" w:beforeAutospacing="1" w:after="100" w:afterAutospacing="1"/>
    </w:pPr>
    <w:rPr>
      <w:rFonts w:ascii="Times New Roman" w:hAnsi="Times New Roman" w:cs="Times New Roman"/>
      <w:lang w:eastAsia="it-IT"/>
    </w:rPr>
  </w:style>
  <w:style w:type="character" w:customStyle="1" w:styleId="apple-converted-space">
    <w:name w:val="apple-converted-space"/>
    <w:basedOn w:val="Carpredefinitoparagrafo"/>
    <w:rsid w:val="00770FAF"/>
  </w:style>
  <w:style w:type="character" w:styleId="Enfasicorsivo">
    <w:name w:val="Emphasis"/>
    <w:basedOn w:val="Carpredefinitoparagrafo"/>
    <w:uiPriority w:val="20"/>
    <w:qFormat/>
    <w:rsid w:val="00770FAF"/>
    <w:rPr>
      <w:i/>
      <w:iCs/>
    </w:rPr>
  </w:style>
  <w:style w:type="paragraph" w:styleId="Intestazione">
    <w:name w:val="header"/>
    <w:basedOn w:val="Normale"/>
    <w:link w:val="IntestazioneCarattere"/>
    <w:uiPriority w:val="99"/>
    <w:unhideWhenUsed/>
    <w:rsid w:val="006D4D86"/>
    <w:pPr>
      <w:tabs>
        <w:tab w:val="center" w:pos="4819"/>
        <w:tab w:val="right" w:pos="9638"/>
      </w:tabs>
    </w:pPr>
  </w:style>
  <w:style w:type="character" w:customStyle="1" w:styleId="IntestazioneCarattere">
    <w:name w:val="Intestazione Carattere"/>
    <w:basedOn w:val="Carpredefinitoparagrafo"/>
    <w:link w:val="Intestazione"/>
    <w:uiPriority w:val="99"/>
    <w:rsid w:val="006D4D86"/>
  </w:style>
  <w:style w:type="paragraph" w:styleId="Pidipagina">
    <w:name w:val="footer"/>
    <w:basedOn w:val="Normale"/>
    <w:link w:val="PidipaginaCarattere"/>
    <w:uiPriority w:val="99"/>
    <w:unhideWhenUsed/>
    <w:rsid w:val="006D4D86"/>
    <w:pPr>
      <w:tabs>
        <w:tab w:val="center" w:pos="4819"/>
        <w:tab w:val="right" w:pos="9638"/>
      </w:tabs>
    </w:pPr>
  </w:style>
  <w:style w:type="character" w:customStyle="1" w:styleId="PidipaginaCarattere">
    <w:name w:val="Piè di pagina Carattere"/>
    <w:basedOn w:val="Carpredefinitoparagrafo"/>
    <w:link w:val="Pidipagina"/>
    <w:uiPriority w:val="99"/>
    <w:rsid w:val="006D4D86"/>
  </w:style>
  <w:style w:type="paragraph" w:customStyle="1" w:styleId="Standard">
    <w:name w:val="Standard"/>
    <w:rsid w:val="001C0D44"/>
    <w:pPr>
      <w:widowControl w:val="0"/>
      <w:suppressAutoHyphens/>
      <w:autoSpaceDN w:val="0"/>
      <w:textAlignment w:val="baseline"/>
    </w:pPr>
    <w:rPr>
      <w:rFonts w:ascii="Times New Roman" w:eastAsia="Arial Unicode MS" w:hAnsi="Times New Roman" w:cs="Arial Unicode MS"/>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23912">
      <w:bodyDiv w:val="1"/>
      <w:marLeft w:val="0"/>
      <w:marRight w:val="0"/>
      <w:marTop w:val="0"/>
      <w:marBottom w:val="0"/>
      <w:divBdr>
        <w:top w:val="none" w:sz="0" w:space="0" w:color="auto"/>
        <w:left w:val="none" w:sz="0" w:space="0" w:color="auto"/>
        <w:bottom w:val="none" w:sz="0" w:space="0" w:color="auto"/>
        <w:right w:val="none" w:sz="0" w:space="0" w:color="auto"/>
      </w:divBdr>
    </w:div>
    <w:div w:id="469786183">
      <w:bodyDiv w:val="1"/>
      <w:marLeft w:val="0"/>
      <w:marRight w:val="0"/>
      <w:marTop w:val="0"/>
      <w:marBottom w:val="0"/>
      <w:divBdr>
        <w:top w:val="none" w:sz="0" w:space="0" w:color="auto"/>
        <w:left w:val="none" w:sz="0" w:space="0" w:color="auto"/>
        <w:bottom w:val="none" w:sz="0" w:space="0" w:color="auto"/>
        <w:right w:val="none" w:sz="0" w:space="0" w:color="auto"/>
      </w:divBdr>
    </w:div>
    <w:div w:id="605189604">
      <w:bodyDiv w:val="1"/>
      <w:marLeft w:val="0"/>
      <w:marRight w:val="0"/>
      <w:marTop w:val="0"/>
      <w:marBottom w:val="0"/>
      <w:divBdr>
        <w:top w:val="none" w:sz="0" w:space="0" w:color="auto"/>
        <w:left w:val="none" w:sz="0" w:space="0" w:color="auto"/>
        <w:bottom w:val="none" w:sz="0" w:space="0" w:color="auto"/>
        <w:right w:val="none" w:sz="0" w:space="0" w:color="auto"/>
      </w:divBdr>
    </w:div>
    <w:div w:id="796605556">
      <w:bodyDiv w:val="1"/>
      <w:marLeft w:val="0"/>
      <w:marRight w:val="0"/>
      <w:marTop w:val="0"/>
      <w:marBottom w:val="0"/>
      <w:divBdr>
        <w:top w:val="none" w:sz="0" w:space="0" w:color="auto"/>
        <w:left w:val="none" w:sz="0" w:space="0" w:color="auto"/>
        <w:bottom w:val="none" w:sz="0" w:space="0" w:color="auto"/>
        <w:right w:val="none" w:sz="0" w:space="0" w:color="auto"/>
      </w:divBdr>
    </w:div>
    <w:div w:id="892077623">
      <w:bodyDiv w:val="1"/>
      <w:marLeft w:val="0"/>
      <w:marRight w:val="0"/>
      <w:marTop w:val="0"/>
      <w:marBottom w:val="0"/>
      <w:divBdr>
        <w:top w:val="none" w:sz="0" w:space="0" w:color="auto"/>
        <w:left w:val="none" w:sz="0" w:space="0" w:color="auto"/>
        <w:bottom w:val="none" w:sz="0" w:space="0" w:color="auto"/>
        <w:right w:val="none" w:sz="0" w:space="0" w:color="auto"/>
      </w:divBdr>
    </w:div>
    <w:div w:id="901132945">
      <w:bodyDiv w:val="1"/>
      <w:marLeft w:val="0"/>
      <w:marRight w:val="0"/>
      <w:marTop w:val="0"/>
      <w:marBottom w:val="0"/>
      <w:divBdr>
        <w:top w:val="none" w:sz="0" w:space="0" w:color="auto"/>
        <w:left w:val="none" w:sz="0" w:space="0" w:color="auto"/>
        <w:bottom w:val="none" w:sz="0" w:space="0" w:color="auto"/>
        <w:right w:val="none" w:sz="0" w:space="0" w:color="auto"/>
      </w:divBdr>
    </w:div>
    <w:div w:id="939947612">
      <w:bodyDiv w:val="1"/>
      <w:marLeft w:val="0"/>
      <w:marRight w:val="0"/>
      <w:marTop w:val="0"/>
      <w:marBottom w:val="0"/>
      <w:divBdr>
        <w:top w:val="none" w:sz="0" w:space="0" w:color="auto"/>
        <w:left w:val="none" w:sz="0" w:space="0" w:color="auto"/>
        <w:bottom w:val="none" w:sz="0" w:space="0" w:color="auto"/>
        <w:right w:val="none" w:sz="0" w:space="0" w:color="auto"/>
      </w:divBdr>
    </w:div>
    <w:div w:id="1054619906">
      <w:bodyDiv w:val="1"/>
      <w:marLeft w:val="0"/>
      <w:marRight w:val="0"/>
      <w:marTop w:val="0"/>
      <w:marBottom w:val="0"/>
      <w:divBdr>
        <w:top w:val="none" w:sz="0" w:space="0" w:color="auto"/>
        <w:left w:val="none" w:sz="0" w:space="0" w:color="auto"/>
        <w:bottom w:val="none" w:sz="0" w:space="0" w:color="auto"/>
        <w:right w:val="none" w:sz="0" w:space="0" w:color="auto"/>
      </w:divBdr>
    </w:div>
    <w:div w:id="19979966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705</Words>
  <Characters>4025</Characters>
  <Application>Microsoft Macintosh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5</cp:revision>
  <cp:lastPrinted>2018-12-06T13:17:00Z</cp:lastPrinted>
  <dcterms:created xsi:type="dcterms:W3CDTF">2018-12-06T13:20:00Z</dcterms:created>
  <dcterms:modified xsi:type="dcterms:W3CDTF">2018-12-06T16:28:00Z</dcterms:modified>
</cp:coreProperties>
</file>